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C4DA" w14:textId="1E341DFD" w:rsidR="006620E5" w:rsidRDefault="005B1BF0">
      <w:r>
        <w:rPr>
          <w:noProof/>
        </w:rPr>
        <w:drawing>
          <wp:inline distT="0" distB="0" distL="0" distR="0" wp14:anchorId="5C195100" wp14:editId="7ADA27C1">
            <wp:extent cx="59436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8F030" w14:textId="3B36A3CD" w:rsidR="00C72A4F" w:rsidRDefault="00C72A4F">
      <w:pPr>
        <w:rPr>
          <w:rFonts w:ascii="Avenir Next LT Pro Light" w:hAnsi="Avenir Next LT Pro Light" w:cs="Aldhabi"/>
          <w:sz w:val="32"/>
          <w:szCs w:val="32"/>
        </w:rPr>
      </w:pPr>
      <w:r w:rsidRPr="006330B0">
        <w:rPr>
          <w:rFonts w:ascii="Avenir Next LT Pro Light" w:hAnsi="Avenir Next LT Pro Light" w:cs="Aldhabi"/>
          <w:sz w:val="32"/>
          <w:szCs w:val="32"/>
        </w:rPr>
        <w:t>Past Life Regression Sessions Intake Form-</w:t>
      </w:r>
    </w:p>
    <w:p w14:paraId="7D98466A" w14:textId="77777777" w:rsidR="00E100BB" w:rsidRDefault="00E100BB">
      <w:pPr>
        <w:rPr>
          <w:rFonts w:ascii="Avenir Next LT Pro Light" w:hAnsi="Avenir Next LT Pro Light" w:cs="Aldhabi"/>
          <w:sz w:val="32"/>
          <w:szCs w:val="32"/>
        </w:rPr>
      </w:pPr>
    </w:p>
    <w:p w14:paraId="5C31D828" w14:textId="568EBE82" w:rsidR="005F1F3E" w:rsidRPr="006330B0" w:rsidRDefault="005F1F3E">
      <w:pPr>
        <w:rPr>
          <w:rFonts w:ascii="Avenir Next LT Pro Light" w:hAnsi="Avenir Next LT Pro Light" w:cs="Aldhabi"/>
          <w:sz w:val="32"/>
          <w:szCs w:val="32"/>
        </w:rPr>
      </w:pPr>
      <w:r>
        <w:rPr>
          <w:rFonts w:ascii="Avenir Next LT Pro Light" w:hAnsi="Avenir Next LT Pro Light" w:cs="Aldhabi"/>
          <w:sz w:val="32"/>
          <w:szCs w:val="32"/>
        </w:rPr>
        <w:t>When done email to me at alex@alexandrashypnotherapy.com</w:t>
      </w:r>
    </w:p>
    <w:p w14:paraId="3A36B874" w14:textId="77777777" w:rsidR="00582F8C" w:rsidRPr="009C251B" w:rsidRDefault="00582F8C">
      <w:pPr>
        <w:rPr>
          <w:sz w:val="32"/>
          <w:szCs w:val="32"/>
        </w:rPr>
      </w:pPr>
    </w:p>
    <w:p w14:paraId="4B1ED030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1) Can you </w:t>
      </w:r>
      <w:proofErr w:type="gramStart"/>
      <w:r w:rsidRPr="006330B0">
        <w:rPr>
          <w:rFonts w:ascii="Avenir Next LT Pro" w:hAnsi="Avenir Next LT Pro"/>
          <w:sz w:val="28"/>
          <w:szCs w:val="28"/>
        </w:rPr>
        <w:t>enter into</w:t>
      </w:r>
      <w:proofErr w:type="gramEnd"/>
      <w:r w:rsidRPr="006330B0">
        <w:rPr>
          <w:rFonts w:ascii="Avenir Next LT Pro" w:hAnsi="Avenir Next LT Pro"/>
          <w:sz w:val="28"/>
          <w:szCs w:val="28"/>
        </w:rPr>
        <w:t xml:space="preserve"> a hypnotic state? Have you practiced </w:t>
      </w:r>
      <w:proofErr w:type="spellStart"/>
      <w:r w:rsidRPr="006330B0">
        <w:rPr>
          <w:rFonts w:ascii="Avenir Next LT Pro" w:hAnsi="Avenir Next LT Pro"/>
          <w:sz w:val="28"/>
          <w:szCs w:val="28"/>
        </w:rPr>
        <w:t>self hypnosis</w:t>
      </w:r>
      <w:proofErr w:type="spellEnd"/>
      <w:r w:rsidRPr="006330B0">
        <w:rPr>
          <w:rFonts w:ascii="Avenir Next LT Pro" w:hAnsi="Avenir Next LT Pro"/>
          <w:sz w:val="28"/>
          <w:szCs w:val="28"/>
        </w:rPr>
        <w:t xml:space="preserve">? Do you have any questions about what hypnosis is? </w:t>
      </w:r>
    </w:p>
    <w:p w14:paraId="133271BF" w14:textId="11425E38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3A2535CE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1DF5DE75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2) Have you experienced hypnosis or hypnotherapy sessions? How many? For what purpose? What was the outcome? </w:t>
      </w:r>
    </w:p>
    <w:p w14:paraId="28CDC921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7FD1C84F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16E43AD7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3) Have you experienced formal Past Life Regression sessions? How many? For what purpose? What was the outcome? </w:t>
      </w:r>
    </w:p>
    <w:p w14:paraId="5C1B9ABC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297D19E7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1C8082FF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4) Have you had spontaneous Past Life recall? Describe </w:t>
      </w:r>
    </w:p>
    <w:p w14:paraId="1035BB04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55D6253D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52290287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5) Are you a healer? In what modalities? </w:t>
      </w:r>
    </w:p>
    <w:p w14:paraId="29751C22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7DAEB74D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4C2F9C2E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3B90CF13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63B1917A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6) Have you </w:t>
      </w:r>
      <w:proofErr w:type="gramStart"/>
      <w:r w:rsidRPr="006330B0">
        <w:rPr>
          <w:rFonts w:ascii="Avenir Next LT Pro" w:hAnsi="Avenir Next LT Pro"/>
          <w:sz w:val="28"/>
          <w:szCs w:val="28"/>
        </w:rPr>
        <w:t>met</w:t>
      </w:r>
      <w:proofErr w:type="gramEnd"/>
      <w:r w:rsidRPr="006330B0">
        <w:rPr>
          <w:rFonts w:ascii="Avenir Next LT Pro" w:hAnsi="Avenir Next LT Pro"/>
          <w:sz w:val="28"/>
          <w:szCs w:val="28"/>
        </w:rPr>
        <w:t xml:space="preserve"> or do you know your Spirit Guides? Describe</w:t>
      </w:r>
    </w:p>
    <w:p w14:paraId="24C8E855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1D496C29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04C9EDA9" w14:textId="03C8A309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 7) What Present Life issue do you want to focus on with PLRT? What is your compelling need for a session? What issue are you now facing that is causing significant pain and requires a therapeutic resolution? </w:t>
      </w:r>
    </w:p>
    <w:p w14:paraId="47B6D08D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0CCDA3DB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3D40AD29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8) What are your feelings, </w:t>
      </w:r>
      <w:proofErr w:type="gramStart"/>
      <w:r w:rsidRPr="006330B0">
        <w:rPr>
          <w:rFonts w:ascii="Avenir Next LT Pro" w:hAnsi="Avenir Next LT Pro"/>
          <w:sz w:val="28"/>
          <w:szCs w:val="28"/>
        </w:rPr>
        <w:t>thoughts</w:t>
      </w:r>
      <w:proofErr w:type="gramEnd"/>
      <w:r w:rsidRPr="006330B0">
        <w:rPr>
          <w:rFonts w:ascii="Avenir Next LT Pro" w:hAnsi="Avenir Next LT Pro"/>
          <w:sz w:val="28"/>
          <w:szCs w:val="28"/>
        </w:rPr>
        <w:t xml:space="preserve"> and questions about your issue? </w:t>
      </w:r>
    </w:p>
    <w:p w14:paraId="30F92D15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4632ECF3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146EE5C8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9) How does the issue affect you? Describe a specific moment in the last few weeks to illustrate, including what you saw, </w:t>
      </w:r>
      <w:proofErr w:type="gramStart"/>
      <w:r w:rsidRPr="006330B0">
        <w:rPr>
          <w:rFonts w:ascii="Avenir Next LT Pro" w:hAnsi="Avenir Next LT Pro"/>
          <w:sz w:val="28"/>
          <w:szCs w:val="28"/>
        </w:rPr>
        <w:t>heard</w:t>
      </w:r>
      <w:proofErr w:type="gramEnd"/>
      <w:r w:rsidRPr="006330B0">
        <w:rPr>
          <w:rFonts w:ascii="Avenir Next LT Pro" w:hAnsi="Avenir Next LT Pro"/>
          <w:sz w:val="28"/>
          <w:szCs w:val="28"/>
        </w:rPr>
        <w:t xml:space="preserve"> and felt. </w:t>
      </w:r>
    </w:p>
    <w:p w14:paraId="391BAA7B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2F80355C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6228D965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10) How long has this been an issue? Has it changed over time? </w:t>
      </w:r>
    </w:p>
    <w:p w14:paraId="3F11C806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5735D8F8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6F55F942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7EFFF494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11) Who are the Key People involved in your present life issues? Describe your relationship with them in this life, and the current state of relationship. </w:t>
      </w:r>
    </w:p>
    <w:p w14:paraId="6BA7B2E8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34B207DD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528D7691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6675C57D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0B19976D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12) What information or theory do you already have about the cause and nature of your issue? </w:t>
      </w:r>
    </w:p>
    <w:p w14:paraId="09EBCE69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43699130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1E2C7256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513CE831" w14:textId="77777777" w:rsidR="009C251B" w:rsidRPr="006330B0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 xml:space="preserve">13) What outcomes would you like to get after the sessions? </w:t>
      </w:r>
    </w:p>
    <w:p w14:paraId="4B849B99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203DFBDC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1F18F2A9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5A2F666D" w14:textId="77777777" w:rsidR="009C251B" w:rsidRPr="006330B0" w:rsidRDefault="009C251B">
      <w:pPr>
        <w:rPr>
          <w:rFonts w:ascii="Avenir Next LT Pro" w:hAnsi="Avenir Next LT Pro"/>
          <w:sz w:val="28"/>
          <w:szCs w:val="28"/>
        </w:rPr>
      </w:pPr>
    </w:p>
    <w:p w14:paraId="6BE75999" w14:textId="29010321" w:rsidR="00C72A4F" w:rsidRDefault="00C72A4F">
      <w:pPr>
        <w:rPr>
          <w:rFonts w:ascii="Avenir Next LT Pro" w:hAnsi="Avenir Next LT Pro"/>
          <w:sz w:val="28"/>
          <w:szCs w:val="28"/>
        </w:rPr>
      </w:pPr>
      <w:r w:rsidRPr="006330B0">
        <w:rPr>
          <w:rFonts w:ascii="Avenir Next LT Pro" w:hAnsi="Avenir Next LT Pro"/>
          <w:sz w:val="28"/>
          <w:szCs w:val="28"/>
        </w:rPr>
        <w:t>14) Do you have a question you would like to have answered?</w:t>
      </w:r>
    </w:p>
    <w:p w14:paraId="26E1CF33" w14:textId="3FD69292" w:rsidR="007C1A71" w:rsidRDefault="007C1A71">
      <w:pPr>
        <w:rPr>
          <w:rFonts w:ascii="Avenir Next LT Pro" w:hAnsi="Avenir Next LT Pro"/>
          <w:sz w:val="28"/>
          <w:szCs w:val="28"/>
        </w:rPr>
      </w:pPr>
    </w:p>
    <w:p w14:paraId="5115C67B" w14:textId="4B6C3AF1" w:rsidR="007C1A71" w:rsidRDefault="007C1A71">
      <w:pPr>
        <w:rPr>
          <w:rFonts w:ascii="Avenir Next LT Pro" w:hAnsi="Avenir Next LT Pro"/>
          <w:sz w:val="28"/>
          <w:szCs w:val="28"/>
        </w:rPr>
      </w:pPr>
    </w:p>
    <w:p w14:paraId="2475A700" w14:textId="77777777" w:rsidR="007C1A71" w:rsidRDefault="007C1A71" w:rsidP="003E0460">
      <w:pPr>
        <w:ind w:right="180"/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15) </w:t>
      </w:r>
      <w:r w:rsidRPr="007C1A71">
        <w:rPr>
          <w:rFonts w:ascii="Avenir Next LT Pro" w:hAnsi="Avenir Next LT Pro"/>
          <w:sz w:val="28"/>
          <w:szCs w:val="28"/>
        </w:rPr>
        <w:t xml:space="preserve">For Online Sessions; Do you have a) a headset with an inbuilt microphone, b) a camera that captures your face and upper body with good light, c) a solid device and </w:t>
      </w:r>
      <w:proofErr w:type="spellStart"/>
      <w:r w:rsidRPr="007C1A71">
        <w:rPr>
          <w:rFonts w:ascii="Avenir Next LT Pro" w:hAnsi="Avenir Next LT Pro"/>
          <w:sz w:val="28"/>
          <w:szCs w:val="28"/>
        </w:rPr>
        <w:t>wifi</w:t>
      </w:r>
      <w:proofErr w:type="spellEnd"/>
      <w:r w:rsidRPr="007C1A71">
        <w:rPr>
          <w:rFonts w:ascii="Avenir Next LT Pro" w:hAnsi="Avenir Next LT Pro"/>
          <w:sz w:val="28"/>
          <w:szCs w:val="28"/>
        </w:rPr>
        <w:t xml:space="preserve"> that's stable for 90+ minutes? These are all required.</w:t>
      </w:r>
    </w:p>
    <w:p w14:paraId="04D552D8" w14:textId="77777777" w:rsidR="0087487A" w:rsidRDefault="0087487A" w:rsidP="003E0460">
      <w:pPr>
        <w:ind w:right="180"/>
        <w:rPr>
          <w:rFonts w:ascii="Avenir Next LT Pro" w:hAnsi="Avenir Next LT Pro"/>
          <w:sz w:val="28"/>
          <w:szCs w:val="28"/>
        </w:rPr>
      </w:pPr>
    </w:p>
    <w:p w14:paraId="20EFD22B" w14:textId="77777777" w:rsidR="0087487A" w:rsidRDefault="0087487A" w:rsidP="003E0460">
      <w:pPr>
        <w:ind w:right="180"/>
        <w:rPr>
          <w:rFonts w:ascii="Avenir Next LT Pro" w:hAnsi="Avenir Next LT Pro"/>
          <w:sz w:val="28"/>
          <w:szCs w:val="28"/>
        </w:rPr>
      </w:pPr>
    </w:p>
    <w:p w14:paraId="6262B209" w14:textId="12B1509D" w:rsidR="0087487A" w:rsidRPr="007C1A71" w:rsidRDefault="0087487A" w:rsidP="003E0460">
      <w:pPr>
        <w:ind w:right="180"/>
        <w:rPr>
          <w:rFonts w:ascii="Avenir Next LT Pro" w:eastAsia="Verdana" w:hAnsi="Avenir Next LT Pro" w:cs="Verdana"/>
          <w:color w:val="002060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16) Have you read the “Terms and Conditions?”</w:t>
      </w:r>
    </w:p>
    <w:p w14:paraId="547557D8" w14:textId="34B7D209" w:rsidR="006330B0" w:rsidRDefault="006330B0">
      <w:pPr>
        <w:rPr>
          <w:rFonts w:ascii="Avenir Next LT Pro" w:hAnsi="Avenir Next LT Pro"/>
          <w:sz w:val="28"/>
          <w:szCs w:val="28"/>
        </w:rPr>
      </w:pPr>
    </w:p>
    <w:p w14:paraId="3D076BD4" w14:textId="670D3306" w:rsidR="00A06A95" w:rsidRDefault="00A06A95" w:rsidP="006330B0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Please sign </w:t>
      </w:r>
      <w:r w:rsidR="007E6B8A">
        <w:rPr>
          <w:rFonts w:ascii="Avenir Next LT Pro" w:eastAsia="Times New Roman" w:hAnsi="Avenir Next LT Pro" w:cs="Times New Roman"/>
          <w:color w:val="000000"/>
          <w:sz w:val="28"/>
          <w:szCs w:val="28"/>
        </w:rPr>
        <w:t>“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>The Disclosure</w:t>
      </w:r>
      <w:r w:rsidR="007E6B8A">
        <w:rPr>
          <w:rFonts w:ascii="Avenir Next LT Pro" w:eastAsia="Times New Roman" w:hAnsi="Avenir Next LT Pro" w:cs="Times New Roman"/>
          <w:color w:val="000000"/>
          <w:sz w:val="28"/>
          <w:szCs w:val="28"/>
        </w:rPr>
        <w:t>”</w:t>
      </w:r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 acknowledging the information </w:t>
      </w:r>
      <w:proofErr w:type="gramStart"/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>below;</w:t>
      </w:r>
      <w:proofErr w:type="gramEnd"/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 </w:t>
      </w:r>
    </w:p>
    <w:p w14:paraId="354380CF" w14:textId="77777777" w:rsidR="00A06A95" w:rsidRDefault="00A06A95" w:rsidP="006330B0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lastRenderedPageBreak/>
        <w:t>The Disclosure</w:t>
      </w:r>
    </w:p>
    <w:p w14:paraId="6664BCEA" w14:textId="70D84E5F" w:rsidR="006330B0" w:rsidRPr="006330B0" w:rsidRDefault="006330B0" w:rsidP="006330B0">
      <w:p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California Business and Professions Code 2053 requires that </w:t>
      </w:r>
      <w:proofErr w:type="spellStart"/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complimentary</w:t>
      </w:r>
      <w:proofErr w:type="spellEnd"/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 xml:space="preserve"> and alternative health care providers make certain written disclosures to clients. If hypnotherapists are deemed to be covered by this provision, they must make the required disclosures:</w:t>
      </w:r>
    </w:p>
    <w:p w14:paraId="41B05D23" w14:textId="77777777" w:rsidR="006330B0" w:rsidRPr="006330B0" w:rsidRDefault="006330B0" w:rsidP="00633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A person who provides services pursuant to Section 2053.5 that are not unlawful under Section 2051 or 2052 shall, prior to providing those services, do the following:</w:t>
      </w:r>
    </w:p>
    <w:p w14:paraId="25F1D26C" w14:textId="545DF1D9" w:rsidR="006330B0" w:rsidRPr="006330B0" w:rsidRDefault="00A06A95" w:rsidP="00A06A95">
      <w:pPr>
        <w:shd w:val="clear" w:color="auto" w:fill="FFFFFF"/>
        <w:spacing w:before="100" w:beforeAutospacing="1" w:after="100" w:afterAutospacing="1" w:line="240" w:lineRule="auto"/>
        <w:ind w:left="1080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>
        <w:rPr>
          <w:rFonts w:ascii="Avenir Next LT Pro" w:eastAsia="Times New Roman" w:hAnsi="Avenir Next LT Pro" w:cs="Times New Roman"/>
          <w:color w:val="000000"/>
          <w:sz w:val="28"/>
          <w:szCs w:val="28"/>
        </w:rPr>
        <w:t>1.</w:t>
      </w:r>
      <w:r w:rsidR="006330B0"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Disclose to the client in a written statement using plain language the following information:</w:t>
      </w:r>
    </w:p>
    <w:p w14:paraId="49223062" w14:textId="6108B7A7" w:rsidR="006330B0" w:rsidRPr="00A06A95" w:rsidRDefault="006330B0" w:rsidP="00A06A9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A06A95">
        <w:rPr>
          <w:rFonts w:ascii="Avenir Next LT Pro" w:eastAsia="Times New Roman" w:hAnsi="Avenir Next LT Pro" w:cs="Times New Roman"/>
          <w:color w:val="000000"/>
          <w:sz w:val="28"/>
          <w:szCs w:val="28"/>
        </w:rPr>
        <w:t>That he or she is not a licensed physician.</w:t>
      </w:r>
    </w:p>
    <w:p w14:paraId="3FA6ED74" w14:textId="77777777" w:rsidR="006330B0" w:rsidRPr="006330B0" w:rsidRDefault="006330B0" w:rsidP="006330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That the treatment is alternative or complementary to healing arts services licensed by the state.</w:t>
      </w:r>
    </w:p>
    <w:p w14:paraId="01F04A6B" w14:textId="77777777" w:rsidR="006330B0" w:rsidRPr="006330B0" w:rsidRDefault="006330B0" w:rsidP="006330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That the services to be provided are not licensed by the state.</w:t>
      </w:r>
    </w:p>
    <w:p w14:paraId="7A63A516" w14:textId="77777777" w:rsidR="006330B0" w:rsidRPr="006330B0" w:rsidRDefault="006330B0" w:rsidP="006330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The nature of the services to be provided.</w:t>
      </w:r>
    </w:p>
    <w:p w14:paraId="5BC1425E" w14:textId="77777777" w:rsidR="006330B0" w:rsidRPr="006330B0" w:rsidRDefault="006330B0" w:rsidP="006330B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The theory of treatment upon which the services are based.</w:t>
      </w:r>
    </w:p>
    <w:p w14:paraId="201BE6FE" w14:textId="5B4B4716" w:rsidR="006330B0" w:rsidRDefault="006330B0" w:rsidP="00A06A95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A06A95">
        <w:rPr>
          <w:rFonts w:ascii="Avenir Next LT Pro" w:eastAsia="Times New Roman" w:hAnsi="Avenir Next LT Pro" w:cs="Times New Roman"/>
          <w:color w:val="000000"/>
          <w:sz w:val="28"/>
          <w:szCs w:val="28"/>
        </w:rPr>
        <w:t>His or her educational, training, experience, and other qualifications regarding the services to be provided.</w:t>
      </w:r>
    </w:p>
    <w:p w14:paraId="71F2FD0B" w14:textId="77777777" w:rsidR="00A06A95" w:rsidRPr="00A06A95" w:rsidRDefault="00A06A95" w:rsidP="00A06A95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</w:p>
    <w:p w14:paraId="697965C1" w14:textId="65A0437C" w:rsidR="006330B0" w:rsidRPr="00A06A95" w:rsidRDefault="006330B0" w:rsidP="00A06A9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A06A95">
        <w:rPr>
          <w:rFonts w:ascii="Avenir Next LT Pro" w:eastAsia="Times New Roman" w:hAnsi="Avenir Next LT Pro" w:cs="Times New Roman"/>
          <w:color w:val="000000"/>
          <w:sz w:val="28"/>
          <w:szCs w:val="28"/>
        </w:rPr>
        <w:t>Obtain a written acknowledgment from the client stating that he or she has been provided with the information described in paragraph (1). The client shall be provided with a copy of the written acknowledgment, which shall be maintained by the person providing the service for three years.</w:t>
      </w:r>
    </w:p>
    <w:p w14:paraId="714181E4" w14:textId="77777777" w:rsidR="006330B0" w:rsidRPr="006330B0" w:rsidRDefault="006330B0" w:rsidP="00633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venir Next LT Pro" w:eastAsia="Times New Roman" w:hAnsi="Avenir Next LT Pro" w:cs="Times New Roman"/>
          <w:color w:val="000000"/>
          <w:sz w:val="28"/>
          <w:szCs w:val="28"/>
        </w:rPr>
      </w:pPr>
      <w:r w:rsidRPr="006330B0">
        <w:rPr>
          <w:rFonts w:ascii="Avenir Next LT Pro" w:eastAsia="Times New Roman" w:hAnsi="Avenir Next LT Pro" w:cs="Times New Roman"/>
          <w:color w:val="000000"/>
          <w:sz w:val="28"/>
          <w:szCs w:val="28"/>
        </w:rPr>
        <w:t>The information required by subdivision (a) shall be provided in a language that the client understands.</w:t>
      </w:r>
    </w:p>
    <w:p w14:paraId="0B017193" w14:textId="79B1470F" w:rsidR="006330B0" w:rsidRDefault="006330B0">
      <w:pPr>
        <w:rPr>
          <w:rFonts w:ascii="Avenir Next LT Pro" w:hAnsi="Avenir Next LT Pro"/>
          <w:sz w:val="28"/>
          <w:szCs w:val="28"/>
        </w:rPr>
      </w:pPr>
    </w:p>
    <w:p w14:paraId="20FFFDB1" w14:textId="6D29DB0C" w:rsidR="00A06A95" w:rsidRDefault="00A06A95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 xml:space="preserve">I, _______________________________________, have read and understand </w:t>
      </w:r>
      <w:r w:rsidR="007E6B8A">
        <w:rPr>
          <w:rFonts w:ascii="Avenir Next LT Pro" w:hAnsi="Avenir Next LT Pro"/>
          <w:sz w:val="28"/>
          <w:szCs w:val="28"/>
        </w:rPr>
        <w:t>“</w:t>
      </w:r>
      <w:r>
        <w:rPr>
          <w:rFonts w:ascii="Avenir Next LT Pro" w:hAnsi="Avenir Next LT Pro"/>
          <w:sz w:val="28"/>
          <w:szCs w:val="28"/>
        </w:rPr>
        <w:t>The Disclosure</w:t>
      </w:r>
      <w:r w:rsidR="007E6B8A">
        <w:rPr>
          <w:rFonts w:ascii="Avenir Next LT Pro" w:hAnsi="Avenir Next LT Pro"/>
          <w:sz w:val="28"/>
          <w:szCs w:val="28"/>
        </w:rPr>
        <w:t>”</w:t>
      </w:r>
      <w:r>
        <w:rPr>
          <w:rFonts w:ascii="Avenir Next LT Pro" w:hAnsi="Avenir Next LT Pro"/>
          <w:sz w:val="28"/>
          <w:szCs w:val="28"/>
        </w:rPr>
        <w:t xml:space="preserve"> above. </w:t>
      </w:r>
    </w:p>
    <w:p w14:paraId="0F4E2482" w14:textId="43DB4660" w:rsidR="00A06A95" w:rsidRDefault="00A06A95">
      <w:pPr>
        <w:rPr>
          <w:rFonts w:ascii="Avenir Next LT Pro" w:hAnsi="Avenir Next LT Pro"/>
          <w:sz w:val="28"/>
          <w:szCs w:val="28"/>
        </w:rPr>
      </w:pPr>
    </w:p>
    <w:p w14:paraId="4E279EBA" w14:textId="610114D8" w:rsidR="00A06A95" w:rsidRDefault="00A06A95">
      <w:pPr>
        <w:rPr>
          <w:rFonts w:ascii="Avenir Next LT Pro" w:hAnsi="Avenir Next LT Pro"/>
          <w:sz w:val="28"/>
          <w:szCs w:val="28"/>
        </w:rPr>
      </w:pPr>
    </w:p>
    <w:p w14:paraId="0189830E" w14:textId="137568BC" w:rsidR="00A06A95" w:rsidRDefault="00A06A95">
      <w:pPr>
        <w:rPr>
          <w:rFonts w:ascii="Avenir Next LT Pro" w:hAnsi="Avenir Next LT Pro"/>
          <w:sz w:val="28"/>
          <w:szCs w:val="28"/>
        </w:rPr>
      </w:pPr>
    </w:p>
    <w:p w14:paraId="1A3FB411" w14:textId="304DD3CE" w:rsidR="00A06A95" w:rsidRDefault="00A06A95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_____________________________________                _____________________</w:t>
      </w:r>
    </w:p>
    <w:p w14:paraId="34C35590" w14:textId="6D2C9B72" w:rsidR="00A06A95" w:rsidRPr="006330B0" w:rsidRDefault="00A06A95">
      <w:pP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Signature</w:t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</w:r>
      <w:r>
        <w:rPr>
          <w:rFonts w:ascii="Avenir Next LT Pro" w:hAnsi="Avenir Next LT Pro"/>
          <w:sz w:val="28"/>
          <w:szCs w:val="28"/>
        </w:rPr>
        <w:tab/>
        <w:t xml:space="preserve">         Date</w:t>
      </w:r>
    </w:p>
    <w:sectPr w:rsidR="00A06A95" w:rsidRPr="006330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91D1" w14:textId="77777777" w:rsidR="009B0537" w:rsidRDefault="009B0537" w:rsidP="00D61DFC">
      <w:pPr>
        <w:spacing w:after="0" w:line="240" w:lineRule="auto"/>
      </w:pPr>
      <w:r>
        <w:separator/>
      </w:r>
    </w:p>
  </w:endnote>
  <w:endnote w:type="continuationSeparator" w:id="0">
    <w:p w14:paraId="3C3C8DDD" w14:textId="77777777" w:rsidR="009B0537" w:rsidRDefault="009B0537" w:rsidP="00D6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8B63" w14:textId="1B6CA829" w:rsidR="00D61DFC" w:rsidRPr="00D61DFC" w:rsidRDefault="00D61DFC">
    <w:pPr>
      <w:pStyle w:val="Footer"/>
      <w:rPr>
        <w:rFonts w:ascii="Avenir Next LT Pro" w:hAnsi="Avenir Next LT Pro"/>
        <w:sz w:val="24"/>
        <w:szCs w:val="24"/>
      </w:rPr>
    </w:pPr>
    <w:r>
      <w:rPr>
        <w:rFonts w:ascii="Avenir Next LT Pro" w:hAnsi="Avenir Next LT Pro"/>
        <w:sz w:val="24"/>
        <w:szCs w:val="24"/>
      </w:rPr>
      <w:t xml:space="preserve">Private and 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A1C4" w14:textId="77777777" w:rsidR="009B0537" w:rsidRDefault="009B0537" w:rsidP="00D61DFC">
      <w:pPr>
        <w:spacing w:after="0" w:line="240" w:lineRule="auto"/>
      </w:pPr>
      <w:r>
        <w:separator/>
      </w:r>
    </w:p>
  </w:footnote>
  <w:footnote w:type="continuationSeparator" w:id="0">
    <w:p w14:paraId="69811E67" w14:textId="77777777" w:rsidR="009B0537" w:rsidRDefault="009B0537" w:rsidP="00D6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" w:hAnsi="Avenir Next LT Pro"/>
        <w:sz w:val="24"/>
        <w:szCs w:val="24"/>
      </w:rPr>
      <w:id w:val="-1318336367"/>
      <w:docPartObj>
        <w:docPartGallery w:val="Page Numbers (Top of Page)"/>
        <w:docPartUnique/>
      </w:docPartObj>
    </w:sdtPr>
    <w:sdtEndPr/>
    <w:sdtContent>
      <w:p w14:paraId="6378C24E" w14:textId="77777777" w:rsidR="005B4E38" w:rsidRPr="005B4E38" w:rsidRDefault="005B4E38">
        <w:pPr>
          <w:pStyle w:val="Header"/>
          <w:jc w:val="right"/>
          <w:rPr>
            <w:rFonts w:ascii="Avenir Next LT Pro" w:hAnsi="Avenir Next LT Pro"/>
            <w:sz w:val="24"/>
            <w:szCs w:val="24"/>
          </w:rPr>
        </w:pPr>
        <w:r w:rsidRPr="005B4E38">
          <w:rPr>
            <w:rFonts w:ascii="Avenir Next LT Pro" w:hAnsi="Avenir Next LT Pro"/>
            <w:sz w:val="24"/>
            <w:szCs w:val="24"/>
          </w:rPr>
          <w:t xml:space="preserve">Page </w:t>
        </w:r>
        <w:r w:rsidRPr="005B4E38">
          <w:rPr>
            <w:rFonts w:ascii="Avenir Next LT Pro" w:hAnsi="Avenir Next LT Pro"/>
            <w:b/>
            <w:bCs/>
            <w:sz w:val="24"/>
            <w:szCs w:val="24"/>
          </w:rPr>
          <w:fldChar w:fldCharType="begin"/>
        </w:r>
        <w:r w:rsidRPr="005B4E38">
          <w:rPr>
            <w:rFonts w:ascii="Avenir Next LT Pro" w:hAnsi="Avenir Next LT Pro"/>
            <w:b/>
            <w:bCs/>
            <w:sz w:val="24"/>
            <w:szCs w:val="24"/>
          </w:rPr>
          <w:instrText xml:space="preserve"> PAGE </w:instrText>
        </w:r>
        <w:r w:rsidRPr="005B4E38">
          <w:rPr>
            <w:rFonts w:ascii="Avenir Next LT Pro" w:hAnsi="Avenir Next LT Pro"/>
            <w:b/>
            <w:bCs/>
            <w:sz w:val="24"/>
            <w:szCs w:val="24"/>
          </w:rPr>
          <w:fldChar w:fldCharType="separate"/>
        </w:r>
        <w:r w:rsidRPr="005B4E38">
          <w:rPr>
            <w:rFonts w:ascii="Avenir Next LT Pro" w:hAnsi="Avenir Next LT Pro"/>
            <w:b/>
            <w:bCs/>
            <w:noProof/>
            <w:sz w:val="24"/>
            <w:szCs w:val="24"/>
          </w:rPr>
          <w:t>2</w:t>
        </w:r>
        <w:r w:rsidRPr="005B4E38">
          <w:rPr>
            <w:rFonts w:ascii="Avenir Next LT Pro" w:hAnsi="Avenir Next LT Pro"/>
            <w:b/>
            <w:bCs/>
            <w:sz w:val="24"/>
            <w:szCs w:val="24"/>
          </w:rPr>
          <w:fldChar w:fldCharType="end"/>
        </w:r>
        <w:r w:rsidRPr="005B4E38">
          <w:rPr>
            <w:rFonts w:ascii="Avenir Next LT Pro" w:hAnsi="Avenir Next LT Pro"/>
            <w:sz w:val="24"/>
            <w:szCs w:val="24"/>
          </w:rPr>
          <w:t xml:space="preserve"> of </w:t>
        </w:r>
        <w:r w:rsidRPr="005B4E38">
          <w:rPr>
            <w:rFonts w:ascii="Avenir Next LT Pro" w:hAnsi="Avenir Next LT Pro"/>
            <w:b/>
            <w:bCs/>
            <w:sz w:val="24"/>
            <w:szCs w:val="24"/>
          </w:rPr>
          <w:fldChar w:fldCharType="begin"/>
        </w:r>
        <w:r w:rsidRPr="005B4E38">
          <w:rPr>
            <w:rFonts w:ascii="Avenir Next LT Pro" w:hAnsi="Avenir Next LT Pro"/>
            <w:b/>
            <w:bCs/>
            <w:sz w:val="24"/>
            <w:szCs w:val="24"/>
          </w:rPr>
          <w:instrText xml:space="preserve"> NUMPAGES  </w:instrText>
        </w:r>
        <w:r w:rsidRPr="005B4E38">
          <w:rPr>
            <w:rFonts w:ascii="Avenir Next LT Pro" w:hAnsi="Avenir Next LT Pro"/>
            <w:b/>
            <w:bCs/>
            <w:sz w:val="24"/>
            <w:szCs w:val="24"/>
          </w:rPr>
          <w:fldChar w:fldCharType="separate"/>
        </w:r>
        <w:r w:rsidRPr="005B4E38">
          <w:rPr>
            <w:rFonts w:ascii="Avenir Next LT Pro" w:hAnsi="Avenir Next LT Pro"/>
            <w:b/>
            <w:bCs/>
            <w:noProof/>
            <w:sz w:val="24"/>
            <w:szCs w:val="24"/>
          </w:rPr>
          <w:t>2</w:t>
        </w:r>
        <w:r w:rsidRPr="005B4E38">
          <w:rPr>
            <w:rFonts w:ascii="Avenir Next LT Pro" w:hAnsi="Avenir Next LT Pro"/>
            <w:b/>
            <w:bCs/>
            <w:sz w:val="24"/>
            <w:szCs w:val="24"/>
          </w:rPr>
          <w:fldChar w:fldCharType="end"/>
        </w:r>
      </w:p>
    </w:sdtContent>
  </w:sdt>
  <w:p w14:paraId="5562E94D" w14:textId="77777777" w:rsidR="00D61DFC" w:rsidRDefault="00D61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D0AA0"/>
    <w:multiLevelType w:val="multilevel"/>
    <w:tmpl w:val="3DBE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venir Next LT Pro" w:eastAsia="Times New Roman" w:hAnsi="Avenir Next LT Pro"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2107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F0"/>
    <w:rsid w:val="00121C7F"/>
    <w:rsid w:val="001911C3"/>
    <w:rsid w:val="002B019F"/>
    <w:rsid w:val="003E0460"/>
    <w:rsid w:val="004728DE"/>
    <w:rsid w:val="004B29A6"/>
    <w:rsid w:val="00582F8C"/>
    <w:rsid w:val="005B1BF0"/>
    <w:rsid w:val="005B4E38"/>
    <w:rsid w:val="005F1F3E"/>
    <w:rsid w:val="006330B0"/>
    <w:rsid w:val="006620E5"/>
    <w:rsid w:val="00662C96"/>
    <w:rsid w:val="007C1A71"/>
    <w:rsid w:val="007E6B8A"/>
    <w:rsid w:val="008113E2"/>
    <w:rsid w:val="00857EF7"/>
    <w:rsid w:val="0087487A"/>
    <w:rsid w:val="008D070D"/>
    <w:rsid w:val="009B0537"/>
    <w:rsid w:val="009C251B"/>
    <w:rsid w:val="00A06A95"/>
    <w:rsid w:val="00B21DB5"/>
    <w:rsid w:val="00B67E38"/>
    <w:rsid w:val="00C72A4F"/>
    <w:rsid w:val="00D61DFC"/>
    <w:rsid w:val="00E1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5CA8F"/>
  <w15:chartTrackingRefBased/>
  <w15:docId w15:val="{29CDBE53-39E3-417D-8C31-26044703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DFC"/>
  </w:style>
  <w:style w:type="paragraph" w:styleId="Footer">
    <w:name w:val="footer"/>
    <w:basedOn w:val="Normal"/>
    <w:link w:val="FooterChar"/>
    <w:uiPriority w:val="99"/>
    <w:unhideWhenUsed/>
    <w:rsid w:val="00D61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6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McGee</dc:creator>
  <cp:keywords/>
  <dc:description/>
  <cp:lastModifiedBy>Alexandra McGee</cp:lastModifiedBy>
  <cp:revision>20</cp:revision>
  <cp:lastPrinted>2022-06-02T00:26:00Z</cp:lastPrinted>
  <dcterms:created xsi:type="dcterms:W3CDTF">2022-04-04T23:56:00Z</dcterms:created>
  <dcterms:modified xsi:type="dcterms:W3CDTF">2022-06-02T00:26:00Z</dcterms:modified>
</cp:coreProperties>
</file>